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08" w:rsidRDefault="00535008" w:rsidP="00535008">
      <w:pPr>
        <w:rPr>
          <w:noProof/>
          <w:lang w:eastAsia="fr-FR"/>
        </w:rPr>
      </w:pPr>
      <w:r>
        <w:rPr>
          <w:rFonts w:ascii="Arial" w:hAnsi="Arial" w:cs="Arial"/>
          <w:noProof/>
          <w:lang w:eastAsia="fr-FR"/>
        </w:rPr>
        <w:drawing>
          <wp:inline distT="0" distB="0" distL="0" distR="0" wp14:anchorId="5AEA0C11" wp14:editId="5FDDD93E">
            <wp:extent cx="829340" cy="829340"/>
            <wp:effectExtent l="0" t="0" r="8890" b="8890"/>
            <wp:docPr id="4" name="image2273" descr="logo 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73" descr="logo cgt"/>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830535" cy="830535"/>
                    </a:xfrm>
                    <a:prstGeom prst="rect">
                      <a:avLst/>
                    </a:prstGeom>
                    <a:noFill/>
                    <a:ln>
                      <a:noFill/>
                    </a:ln>
                  </pic:spPr>
                </pic:pic>
              </a:graphicData>
            </a:graphic>
          </wp:inline>
        </w:drawing>
      </w:r>
      <w:r>
        <w:rPr>
          <w:rFonts w:ascii="Arial" w:hAnsi="Arial" w:cs="Arial"/>
          <w:noProof/>
          <w:lang w:eastAsia="fr-FR"/>
        </w:rPr>
        <w:drawing>
          <wp:inline distT="0" distB="0" distL="0" distR="0" wp14:anchorId="5CE3FD08" wp14:editId="316F101F">
            <wp:extent cx="808075" cy="808075"/>
            <wp:effectExtent l="0" t="0" r="0" b="0"/>
            <wp:docPr id="6" name="il_fi" descr="http://fr.wilogo.com/themes/wilogo/images/upload/2009/01/logo_cf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wilogo.com/themes/wilogo/images/upload/2009/01/logo_cfd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706" cy="804706"/>
                    </a:xfrm>
                    <a:prstGeom prst="rect">
                      <a:avLst/>
                    </a:prstGeom>
                    <a:noFill/>
                    <a:ln>
                      <a:noFill/>
                    </a:ln>
                  </pic:spPr>
                </pic:pic>
              </a:graphicData>
            </a:graphic>
          </wp:inline>
        </w:drawing>
      </w:r>
      <w:r>
        <w:t xml:space="preserve"> </w:t>
      </w:r>
      <w:r>
        <w:rPr>
          <w:rFonts w:ascii="Arial" w:hAnsi="Arial" w:cs="Arial"/>
          <w:noProof/>
          <w:lang w:eastAsia="fr-FR"/>
        </w:rPr>
        <w:drawing>
          <wp:inline distT="0" distB="0" distL="0" distR="0" wp14:anchorId="0CCA448A" wp14:editId="46B41C5A">
            <wp:extent cx="733647" cy="733647"/>
            <wp:effectExtent l="0" t="0" r="9525" b="9525"/>
            <wp:docPr id="5" name="image2271" descr="logo cfe c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71" descr="logo cfe cg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984" cy="732984"/>
                    </a:xfrm>
                    <a:prstGeom prst="rect">
                      <a:avLst/>
                    </a:prstGeom>
                    <a:noFill/>
                    <a:ln>
                      <a:noFill/>
                    </a:ln>
                  </pic:spPr>
                </pic:pic>
              </a:graphicData>
            </a:graphic>
          </wp:inline>
        </w:drawing>
      </w:r>
      <w:r>
        <w:t xml:space="preserve">  </w:t>
      </w:r>
      <w:r>
        <w:rPr>
          <w:rFonts w:ascii="Arial" w:hAnsi="Arial" w:cs="Arial"/>
          <w:noProof/>
          <w:lang w:eastAsia="fr-FR"/>
        </w:rPr>
        <w:drawing>
          <wp:inline distT="0" distB="0" distL="0" distR="0" wp14:anchorId="06B087B5" wp14:editId="3D52EA85">
            <wp:extent cx="797442" cy="797442"/>
            <wp:effectExtent l="0" t="0" r="3175" b="3175"/>
            <wp:docPr id="7" name="il_fi" descr="http://fr.wilogo.com/themes/wilogo/images/upload/2009/01/logo_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wilogo.com/themes/wilogo/images/upload/2009/01/logo_f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118" cy="794118"/>
                    </a:xfrm>
                    <a:prstGeom prst="rect">
                      <a:avLst/>
                    </a:prstGeom>
                    <a:noFill/>
                    <a:ln>
                      <a:noFill/>
                    </a:ln>
                  </pic:spPr>
                </pic:pic>
              </a:graphicData>
            </a:graphic>
          </wp:inline>
        </w:drawing>
      </w:r>
      <w:r>
        <w:t xml:space="preserve"> </w:t>
      </w:r>
      <w:r>
        <w:rPr>
          <w:noProof/>
          <w:lang w:eastAsia="fr-FR"/>
        </w:rPr>
        <w:drawing>
          <wp:inline distT="0" distB="0" distL="0" distR="0" wp14:anchorId="30FBB9E6" wp14:editId="44176E44">
            <wp:extent cx="1323975" cy="800100"/>
            <wp:effectExtent l="0" t="0" r="9525" b="0"/>
            <wp:docPr id="1" name="Image 1" descr="C:\Users\Kamel\Documents\banque images sud\logo_Solidaires-2 (2).jpg"/>
            <wp:cNvGraphicFramePr/>
            <a:graphic xmlns:a="http://schemas.openxmlformats.org/drawingml/2006/main">
              <a:graphicData uri="http://schemas.openxmlformats.org/drawingml/2006/picture">
                <pic:pic xmlns:pic="http://schemas.openxmlformats.org/drawingml/2006/picture">
                  <pic:nvPicPr>
                    <pic:cNvPr id="1" name="Image 1" descr="C:\Users\Kamel\Documents\banque images sud\logo_Solidaires-2 (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r>
        <w:t xml:space="preserve">   </w:t>
      </w:r>
      <w:r>
        <w:rPr>
          <w:rFonts w:ascii="Arial" w:hAnsi="Arial" w:cs="Arial"/>
          <w:noProof/>
          <w:lang w:eastAsia="fr-FR"/>
        </w:rPr>
        <w:drawing>
          <wp:inline distT="0" distB="0" distL="0" distR="0" wp14:anchorId="51EE0C01" wp14:editId="344F7262">
            <wp:extent cx="718761" cy="798623"/>
            <wp:effectExtent l="0" t="0" r="5715" b="1905"/>
            <wp:docPr id="9" name="il_fi" descr="http://www.rouen.snes.edu/IMG/gif/logo_FS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uen.snes.edu/IMG/gif/logo_FSU-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250" cy="798055"/>
                    </a:xfrm>
                    <a:prstGeom prst="rect">
                      <a:avLst/>
                    </a:prstGeom>
                    <a:noFill/>
                    <a:ln>
                      <a:noFill/>
                    </a:ln>
                  </pic:spPr>
                </pic:pic>
              </a:graphicData>
            </a:graphic>
          </wp:inline>
        </w:drawing>
      </w:r>
      <w:r>
        <w:t xml:space="preserve">   </w:t>
      </w:r>
      <w:r>
        <w:rPr>
          <w:noProof/>
          <w:lang w:eastAsia="fr-FR"/>
        </w:rPr>
        <w:drawing>
          <wp:inline distT="0" distB="0" distL="0" distR="0" wp14:anchorId="66E3E248" wp14:editId="4F6CC556">
            <wp:extent cx="1062939" cy="708783"/>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56" cy="708794"/>
                    </a:xfrm>
                    <a:prstGeom prst="rect">
                      <a:avLst/>
                    </a:prstGeom>
                    <a:noFill/>
                    <a:ln>
                      <a:noFill/>
                    </a:ln>
                  </pic:spPr>
                </pic:pic>
              </a:graphicData>
            </a:graphic>
          </wp:inline>
        </w:drawing>
      </w:r>
      <w:r>
        <w:t xml:space="preserve">  </w:t>
      </w:r>
    </w:p>
    <w:p w:rsidR="00EE159B" w:rsidRDefault="00EE159B" w:rsidP="00EE159B">
      <w:pPr>
        <w:jc w:val="both"/>
        <w:rPr>
          <w:rFonts w:ascii="Times New Roman" w:hAnsi="Times New Roman"/>
          <w:sz w:val="28"/>
        </w:rPr>
      </w:pPr>
    </w:p>
    <w:p w:rsidR="00EE159B" w:rsidRDefault="00EE159B" w:rsidP="00535008">
      <w:pPr>
        <w:ind w:left="4956" w:firstLine="708"/>
        <w:jc w:val="both"/>
        <w:rPr>
          <w:rFonts w:ascii="Times New Roman" w:hAnsi="Times New Roman"/>
          <w:sz w:val="28"/>
        </w:rPr>
      </w:pPr>
      <w:r w:rsidRPr="00EE159B">
        <w:rPr>
          <w:rFonts w:ascii="Times New Roman" w:hAnsi="Times New Roman"/>
          <w:sz w:val="28"/>
        </w:rPr>
        <w:t>Mamoudzou, le mardi 12 Novembre 2013</w:t>
      </w:r>
    </w:p>
    <w:p w:rsidR="00EE159B" w:rsidRDefault="00EE159B" w:rsidP="00EE159B">
      <w:pPr>
        <w:jc w:val="both"/>
        <w:rPr>
          <w:rFonts w:ascii="Times New Roman" w:hAnsi="Times New Roman"/>
          <w:sz w:val="28"/>
        </w:rPr>
      </w:pPr>
    </w:p>
    <w:p w:rsidR="00283F56" w:rsidRPr="00EE159B" w:rsidRDefault="00EE159B" w:rsidP="00EE159B">
      <w:pPr>
        <w:jc w:val="both"/>
        <w:rPr>
          <w:rFonts w:ascii="Times New Roman" w:hAnsi="Times New Roman"/>
          <w:sz w:val="28"/>
        </w:rPr>
      </w:pPr>
      <w:r w:rsidRPr="00EE159B">
        <w:rPr>
          <w:rFonts w:ascii="Times New Roman" w:hAnsi="Times New Roman"/>
          <w:sz w:val="28"/>
        </w:rPr>
        <w:t>NOM</w:t>
      </w:r>
      <w:r w:rsidRPr="00EE159B">
        <w:rPr>
          <w:rFonts w:ascii="Times New Roman" w:hAnsi="Times New Roman"/>
          <w:sz w:val="28"/>
        </w:rPr>
        <w:tab/>
      </w:r>
      <w:r w:rsidRPr="00EE159B">
        <w:rPr>
          <w:rFonts w:ascii="Times New Roman" w:hAnsi="Times New Roman"/>
          <w:sz w:val="28"/>
        </w:rPr>
        <w:tab/>
      </w:r>
      <w:r w:rsidRPr="00EE159B">
        <w:rPr>
          <w:rFonts w:ascii="Times New Roman" w:hAnsi="Times New Roman"/>
          <w:sz w:val="28"/>
        </w:rPr>
        <w:tab/>
      </w:r>
      <w:r w:rsidRPr="00EE159B">
        <w:rPr>
          <w:rFonts w:ascii="Times New Roman" w:hAnsi="Times New Roman"/>
          <w:sz w:val="28"/>
        </w:rPr>
        <w:tab/>
      </w:r>
      <w:r w:rsidRPr="00EE159B">
        <w:rPr>
          <w:rFonts w:ascii="Times New Roman" w:hAnsi="Times New Roman"/>
          <w:sz w:val="28"/>
        </w:rPr>
        <w:tab/>
      </w:r>
      <w:r w:rsidRPr="00EE159B">
        <w:rPr>
          <w:rFonts w:ascii="Times New Roman" w:hAnsi="Times New Roman"/>
          <w:sz w:val="28"/>
        </w:rPr>
        <w:tab/>
      </w:r>
    </w:p>
    <w:p w:rsidR="00EE159B" w:rsidRPr="00EE159B" w:rsidRDefault="00EE159B" w:rsidP="00EE159B">
      <w:pPr>
        <w:jc w:val="both"/>
        <w:rPr>
          <w:rFonts w:ascii="Times New Roman" w:hAnsi="Times New Roman"/>
          <w:sz w:val="28"/>
        </w:rPr>
      </w:pPr>
      <w:r w:rsidRPr="00EE159B">
        <w:rPr>
          <w:rFonts w:ascii="Times New Roman" w:hAnsi="Times New Roman"/>
          <w:sz w:val="28"/>
        </w:rPr>
        <w:t>Prénom</w:t>
      </w:r>
    </w:p>
    <w:p w:rsidR="00EE159B" w:rsidRPr="00EE159B" w:rsidRDefault="00EE159B" w:rsidP="00EE159B">
      <w:pPr>
        <w:jc w:val="both"/>
        <w:rPr>
          <w:rFonts w:ascii="Times New Roman" w:hAnsi="Times New Roman"/>
          <w:sz w:val="28"/>
        </w:rPr>
      </w:pPr>
      <w:r w:rsidRPr="00EE159B">
        <w:rPr>
          <w:rFonts w:ascii="Times New Roman" w:hAnsi="Times New Roman"/>
          <w:sz w:val="28"/>
        </w:rPr>
        <w:t>GRADE</w:t>
      </w:r>
    </w:p>
    <w:p w:rsidR="00EE159B" w:rsidRPr="00EE159B" w:rsidRDefault="00EE159B" w:rsidP="00EE159B">
      <w:pPr>
        <w:jc w:val="both"/>
        <w:rPr>
          <w:rFonts w:ascii="Times New Roman" w:hAnsi="Times New Roman"/>
          <w:sz w:val="28"/>
        </w:rPr>
      </w:pPr>
      <w:r w:rsidRPr="00EE159B">
        <w:rPr>
          <w:rFonts w:ascii="Times New Roman" w:hAnsi="Times New Roman"/>
          <w:sz w:val="28"/>
        </w:rPr>
        <w:t>FONCTION</w:t>
      </w:r>
    </w:p>
    <w:p w:rsidR="00283F56" w:rsidRPr="0043187E" w:rsidRDefault="00EE159B" w:rsidP="00EE159B">
      <w:pPr>
        <w:jc w:val="both"/>
        <w:rPr>
          <w:rFonts w:ascii="Times New Roman" w:hAnsi="Times New Roman"/>
          <w:b/>
          <w:sz w:val="28"/>
        </w:rPr>
      </w:pP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0043187E" w:rsidRPr="0043187E">
        <w:rPr>
          <w:rFonts w:ascii="Times New Roman" w:hAnsi="Times New Roman"/>
          <w:b/>
          <w:sz w:val="28"/>
        </w:rPr>
        <w:tab/>
      </w:r>
      <w:r w:rsidRPr="0043187E">
        <w:rPr>
          <w:rFonts w:ascii="Times New Roman" w:hAnsi="Times New Roman"/>
          <w:b/>
          <w:sz w:val="28"/>
        </w:rPr>
        <w:t>A Monsieur Jacques WITKOWSKI</w:t>
      </w:r>
    </w:p>
    <w:p w:rsidR="00EE159B" w:rsidRPr="0043187E" w:rsidRDefault="00EE159B" w:rsidP="00EE159B">
      <w:pPr>
        <w:jc w:val="both"/>
        <w:rPr>
          <w:rFonts w:ascii="Times New Roman" w:hAnsi="Times New Roman"/>
          <w:b/>
          <w:sz w:val="28"/>
        </w:rPr>
      </w:pP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Pr="0043187E">
        <w:rPr>
          <w:rFonts w:ascii="Times New Roman" w:hAnsi="Times New Roman"/>
          <w:b/>
          <w:sz w:val="28"/>
        </w:rPr>
        <w:tab/>
      </w:r>
      <w:r w:rsidR="0043187E" w:rsidRPr="0043187E">
        <w:rPr>
          <w:rFonts w:ascii="Times New Roman" w:hAnsi="Times New Roman"/>
          <w:b/>
          <w:sz w:val="28"/>
        </w:rPr>
        <w:tab/>
      </w:r>
      <w:r w:rsidRPr="0043187E">
        <w:rPr>
          <w:rFonts w:ascii="Times New Roman" w:hAnsi="Times New Roman"/>
          <w:b/>
          <w:sz w:val="28"/>
        </w:rPr>
        <w:t>Préfet de Mayotte</w:t>
      </w:r>
    </w:p>
    <w:p w:rsidR="00283F56" w:rsidRPr="00EE159B" w:rsidRDefault="00283F56" w:rsidP="00EE159B">
      <w:pPr>
        <w:jc w:val="both"/>
        <w:rPr>
          <w:rFonts w:ascii="Times New Roman" w:hAnsi="Times New Roman"/>
          <w:sz w:val="28"/>
        </w:rPr>
      </w:pPr>
    </w:p>
    <w:p w:rsidR="00283F56" w:rsidRPr="00EE159B" w:rsidRDefault="00283F56" w:rsidP="00EE159B">
      <w:pPr>
        <w:jc w:val="both"/>
        <w:rPr>
          <w:rFonts w:ascii="Times New Roman" w:hAnsi="Times New Roman"/>
          <w:sz w:val="28"/>
        </w:rPr>
      </w:pPr>
      <w:r w:rsidRPr="00EE159B">
        <w:rPr>
          <w:rFonts w:ascii="Times New Roman" w:hAnsi="Times New Roman"/>
          <w:sz w:val="28"/>
        </w:rPr>
        <w:t>Monsieur</w:t>
      </w:r>
      <w:r w:rsidR="00EE159B">
        <w:rPr>
          <w:rFonts w:ascii="Times New Roman" w:hAnsi="Times New Roman"/>
          <w:sz w:val="28"/>
        </w:rPr>
        <w:t xml:space="preserve"> le Préfet</w:t>
      </w:r>
      <w:r w:rsidRPr="00EE159B">
        <w:rPr>
          <w:rFonts w:ascii="Times New Roman" w:hAnsi="Times New Roman"/>
          <w:sz w:val="28"/>
        </w:rPr>
        <w:t xml:space="preserve">, </w:t>
      </w:r>
    </w:p>
    <w:p w:rsidR="00283F56" w:rsidRPr="00EE159B" w:rsidRDefault="00283F56" w:rsidP="00EE159B">
      <w:pPr>
        <w:jc w:val="both"/>
        <w:rPr>
          <w:rFonts w:ascii="Times New Roman" w:hAnsi="Times New Roman"/>
          <w:sz w:val="28"/>
        </w:rPr>
      </w:pPr>
      <w:r w:rsidRPr="00EE159B">
        <w:rPr>
          <w:rFonts w:ascii="Times New Roman" w:hAnsi="Times New Roman"/>
          <w:sz w:val="28"/>
        </w:rPr>
        <w:t>Je me permets de vous écrire afin de vous signifier</w:t>
      </w:r>
      <w:r w:rsidR="00D90367">
        <w:rPr>
          <w:rFonts w:ascii="Times New Roman" w:hAnsi="Times New Roman"/>
          <w:sz w:val="28"/>
        </w:rPr>
        <w:t xml:space="preserve"> dans le cadre d’un départ collectif </w:t>
      </w:r>
      <w:bookmarkStart w:id="0" w:name="_GoBack"/>
      <w:bookmarkEnd w:id="0"/>
      <w:r w:rsidRPr="00EE159B">
        <w:rPr>
          <w:rFonts w:ascii="Times New Roman" w:hAnsi="Times New Roman"/>
          <w:sz w:val="28"/>
        </w:rPr>
        <w:t xml:space="preserve">ma décision de réintégrer mon </w:t>
      </w:r>
      <w:r w:rsidR="00EE159B">
        <w:rPr>
          <w:rFonts w:ascii="Times New Roman" w:hAnsi="Times New Roman"/>
          <w:sz w:val="28"/>
        </w:rPr>
        <w:t xml:space="preserve">affectation </w:t>
      </w:r>
      <w:r w:rsidRPr="00EE159B">
        <w:rPr>
          <w:rFonts w:ascii="Times New Roman" w:hAnsi="Times New Roman"/>
          <w:sz w:val="28"/>
        </w:rPr>
        <w:t>d’origine à compter du 31 décembre 2013 et donc d’interrompre mon séjour à Mayotte.</w:t>
      </w:r>
    </w:p>
    <w:p w:rsidR="00283F56" w:rsidRPr="00EE159B" w:rsidRDefault="00283F56" w:rsidP="00EE159B">
      <w:pPr>
        <w:jc w:val="both"/>
        <w:rPr>
          <w:rFonts w:ascii="Times New Roman" w:hAnsi="Times New Roman"/>
          <w:sz w:val="28"/>
        </w:rPr>
      </w:pPr>
      <w:r w:rsidRPr="00EE159B">
        <w:rPr>
          <w:rFonts w:ascii="Times New Roman" w:hAnsi="Times New Roman"/>
          <w:sz w:val="28"/>
        </w:rPr>
        <w:t>En effet le gouvernement actuel ayant décidé de modifier le</w:t>
      </w:r>
      <w:r w:rsidR="00EE159B">
        <w:rPr>
          <w:rFonts w:ascii="Times New Roman" w:hAnsi="Times New Roman"/>
          <w:sz w:val="28"/>
        </w:rPr>
        <w:t xml:space="preserve">s règles </w:t>
      </w:r>
      <w:r w:rsidRPr="00EE159B">
        <w:rPr>
          <w:rFonts w:ascii="Times New Roman" w:hAnsi="Times New Roman"/>
          <w:sz w:val="28"/>
        </w:rPr>
        <w:t>gérant les conditions de ce séjour, je ne souhaite pas continuer ma mission d</w:t>
      </w:r>
      <w:r w:rsidR="00EE159B">
        <w:rPr>
          <w:rFonts w:ascii="Times New Roman" w:hAnsi="Times New Roman"/>
          <w:sz w:val="28"/>
        </w:rPr>
        <w:t>e……………..</w:t>
      </w:r>
      <w:r w:rsidRPr="00EE159B">
        <w:rPr>
          <w:rFonts w:ascii="Times New Roman" w:hAnsi="Times New Roman"/>
          <w:sz w:val="28"/>
        </w:rPr>
        <w:t>sur ce territoire.</w:t>
      </w:r>
    </w:p>
    <w:p w:rsidR="00283F56" w:rsidRPr="00EE159B" w:rsidRDefault="00283F56" w:rsidP="00EE159B">
      <w:pPr>
        <w:jc w:val="both"/>
        <w:rPr>
          <w:rFonts w:ascii="Times New Roman" w:hAnsi="Times New Roman"/>
          <w:sz w:val="28"/>
        </w:rPr>
      </w:pPr>
      <w:r w:rsidRPr="00EE159B">
        <w:rPr>
          <w:rFonts w:ascii="Times New Roman" w:hAnsi="Times New Roman"/>
          <w:sz w:val="28"/>
        </w:rPr>
        <w:t xml:space="preserve">La modification des critères de fiscalité ne m’ayant pas été notifiée lors de mon choix de mutation il y a </w:t>
      </w:r>
      <w:r w:rsidR="00EE159B">
        <w:rPr>
          <w:rFonts w:ascii="Times New Roman" w:hAnsi="Times New Roman"/>
          <w:sz w:val="28"/>
        </w:rPr>
        <w:t>…….</w:t>
      </w:r>
      <w:r w:rsidRPr="00EE159B">
        <w:rPr>
          <w:rFonts w:ascii="Times New Roman" w:hAnsi="Times New Roman"/>
          <w:sz w:val="28"/>
        </w:rPr>
        <w:t xml:space="preserve"> années, il me parait plus que légitime de me retirer de ce système inique qui ne prend pas en compte les agents de la fonction publique.</w:t>
      </w:r>
    </w:p>
    <w:p w:rsidR="00283F56" w:rsidRPr="00EE159B" w:rsidRDefault="00283F56" w:rsidP="00EE159B">
      <w:pPr>
        <w:jc w:val="both"/>
        <w:rPr>
          <w:rFonts w:ascii="Times New Roman" w:hAnsi="Times New Roman"/>
          <w:sz w:val="28"/>
        </w:rPr>
      </w:pPr>
      <w:r w:rsidRPr="00EE159B">
        <w:rPr>
          <w:rFonts w:ascii="Times New Roman" w:hAnsi="Times New Roman"/>
          <w:sz w:val="28"/>
        </w:rPr>
        <w:t>L’Etat est un employeur comme les autres, la rétroactivité de la fiscalisation des indemnités est en contradiction avec le droit du travail appliqué en France. Un contrat moral est réciproque, si le ministère se permet de le rompre, il d</w:t>
      </w:r>
      <w:r w:rsidR="00EE159B">
        <w:rPr>
          <w:rFonts w:ascii="Times New Roman" w:hAnsi="Times New Roman"/>
          <w:sz w:val="28"/>
        </w:rPr>
        <w:t xml:space="preserve">oit </w:t>
      </w:r>
      <w:r w:rsidRPr="00EE159B">
        <w:rPr>
          <w:rFonts w:ascii="Times New Roman" w:hAnsi="Times New Roman"/>
          <w:sz w:val="28"/>
        </w:rPr>
        <w:t>accepter que je fasse de même.</w:t>
      </w:r>
    </w:p>
    <w:p w:rsidR="00283F56" w:rsidRPr="00EE159B" w:rsidRDefault="00283F56" w:rsidP="00EE159B">
      <w:pPr>
        <w:jc w:val="both"/>
        <w:rPr>
          <w:rFonts w:ascii="Times New Roman" w:hAnsi="Times New Roman"/>
          <w:sz w:val="28"/>
        </w:rPr>
      </w:pPr>
    </w:p>
    <w:p w:rsidR="00283F56" w:rsidRPr="00EE159B" w:rsidRDefault="00283F56" w:rsidP="00EE159B">
      <w:pPr>
        <w:jc w:val="both"/>
        <w:rPr>
          <w:rFonts w:ascii="Times New Roman" w:hAnsi="Times New Roman"/>
          <w:sz w:val="28"/>
        </w:rPr>
      </w:pPr>
      <w:r w:rsidRPr="00EE159B">
        <w:rPr>
          <w:rFonts w:ascii="Times New Roman" w:hAnsi="Times New Roman"/>
          <w:sz w:val="28"/>
        </w:rPr>
        <w:t>Avec toute la considération que vous porte</w:t>
      </w:r>
      <w:r w:rsidR="00EE159B">
        <w:rPr>
          <w:rFonts w:ascii="Times New Roman" w:hAnsi="Times New Roman"/>
          <w:sz w:val="28"/>
        </w:rPr>
        <w:t xml:space="preserve">rez à la présente, veuillez agréer l’expression de mes sentiments les meilleurs. </w:t>
      </w:r>
    </w:p>
    <w:p w:rsidR="00283F56" w:rsidRDefault="00283F56" w:rsidP="00283F56"/>
    <w:p w:rsidR="00CC731F" w:rsidRDefault="00EE159B">
      <w:r>
        <w:t>Signature :</w:t>
      </w:r>
    </w:p>
    <w:sectPr w:rsidR="00CC731F" w:rsidSect="00EE1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56"/>
    <w:rsid w:val="00283F56"/>
    <w:rsid w:val="0043187E"/>
    <w:rsid w:val="00535008"/>
    <w:rsid w:val="00B21442"/>
    <w:rsid w:val="00CC731F"/>
    <w:rsid w:val="00D90367"/>
    <w:rsid w:val="00EE1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5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0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5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0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2013-11-09T12:33:00Z</dcterms:created>
  <dcterms:modified xsi:type="dcterms:W3CDTF">2013-11-10T16:33:00Z</dcterms:modified>
</cp:coreProperties>
</file>